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9C7D" w14:textId="57BD8B57" w:rsidR="00452D5F" w:rsidRDefault="00452D5F" w:rsidP="00452D5F">
      <w:pPr>
        <w:jc w:val="center"/>
      </w:pPr>
      <w:r>
        <w:rPr>
          <w:noProof/>
        </w:rPr>
        <w:drawing>
          <wp:inline distT="0" distB="0" distL="0" distR="0" wp14:anchorId="1D975B67" wp14:editId="06B6990D">
            <wp:extent cx="29432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152525"/>
                    </a:xfrm>
                    <a:prstGeom prst="rect">
                      <a:avLst/>
                    </a:prstGeom>
                    <a:noFill/>
                    <a:ln>
                      <a:noFill/>
                    </a:ln>
                  </pic:spPr>
                </pic:pic>
              </a:graphicData>
            </a:graphic>
          </wp:inline>
        </w:drawing>
      </w:r>
    </w:p>
    <w:p w14:paraId="0EE99B15" w14:textId="2F4A7D81" w:rsidR="00452D5F" w:rsidRDefault="00452D5F" w:rsidP="00452D5F">
      <w:pPr>
        <w:jc w:val="center"/>
      </w:pPr>
    </w:p>
    <w:p w14:paraId="1A6136D0" w14:textId="6B4BEAFD" w:rsidR="00452D5F" w:rsidRPr="003924D8" w:rsidRDefault="00452D5F">
      <w:pPr>
        <w:rPr>
          <w:rFonts w:ascii="Times New Roman" w:hAnsi="Times New Roman" w:cs="Times New Roman"/>
          <w:sz w:val="28"/>
          <w:szCs w:val="28"/>
        </w:rPr>
      </w:pPr>
      <w:r w:rsidRPr="003924D8">
        <w:rPr>
          <w:rFonts w:ascii="Times New Roman" w:hAnsi="Times New Roman" w:cs="Times New Roman"/>
          <w:sz w:val="28"/>
          <w:szCs w:val="28"/>
        </w:rPr>
        <w:t xml:space="preserve">Pineville Beauty School acknowledges that the </w:t>
      </w:r>
      <w:r w:rsidR="006B0AB1" w:rsidRPr="003924D8">
        <w:rPr>
          <w:rFonts w:ascii="Times New Roman" w:hAnsi="Times New Roman" w:cs="Times New Roman"/>
          <w:sz w:val="28"/>
          <w:szCs w:val="28"/>
        </w:rPr>
        <w:t xml:space="preserve">institution signed and returned to the Department of Education </w:t>
      </w:r>
      <w:r w:rsidR="0092571E" w:rsidRPr="003924D8">
        <w:rPr>
          <w:rFonts w:ascii="Times New Roman" w:hAnsi="Times New Roman" w:cs="Times New Roman"/>
          <w:sz w:val="28"/>
          <w:szCs w:val="28"/>
        </w:rPr>
        <w:t xml:space="preserve">the Certification of Agreement and the assurance that the institution </w:t>
      </w:r>
      <w:r w:rsidR="003924D8" w:rsidRPr="003924D8">
        <w:rPr>
          <w:rFonts w:ascii="Times New Roman" w:hAnsi="Times New Roman" w:cs="Times New Roman"/>
          <w:sz w:val="28"/>
          <w:szCs w:val="28"/>
        </w:rPr>
        <w:t>will use</w:t>
      </w:r>
      <w:r w:rsidR="0092571E" w:rsidRPr="003924D8">
        <w:rPr>
          <w:rFonts w:ascii="Times New Roman" w:hAnsi="Times New Roman" w:cs="Times New Roman"/>
          <w:sz w:val="28"/>
          <w:szCs w:val="28"/>
        </w:rPr>
        <w:t xml:space="preserve"> all funds received under the Section 18004(a)(1) of the CARES Act to provide Emergency Financial Aid Grants </w:t>
      </w:r>
      <w:r w:rsidR="0096703E" w:rsidRPr="003924D8">
        <w:rPr>
          <w:rFonts w:ascii="Times New Roman" w:hAnsi="Times New Roman" w:cs="Times New Roman"/>
          <w:sz w:val="28"/>
          <w:szCs w:val="28"/>
        </w:rPr>
        <w:t xml:space="preserve">to eligible students. </w:t>
      </w:r>
    </w:p>
    <w:p w14:paraId="7B8D7BA3" w14:textId="09ED282B" w:rsidR="0096703E" w:rsidRPr="003924D8" w:rsidRDefault="0096703E">
      <w:pPr>
        <w:rPr>
          <w:rFonts w:ascii="Times New Roman" w:hAnsi="Times New Roman" w:cs="Times New Roman"/>
          <w:sz w:val="28"/>
          <w:szCs w:val="28"/>
        </w:rPr>
      </w:pPr>
      <w:r w:rsidRPr="003924D8">
        <w:rPr>
          <w:rFonts w:ascii="Times New Roman" w:hAnsi="Times New Roman" w:cs="Times New Roman"/>
          <w:sz w:val="28"/>
          <w:szCs w:val="28"/>
        </w:rPr>
        <w:t xml:space="preserve">Pineville Beauty School has received $44,533.00 in Emergency Financial Aid Grants for students. </w:t>
      </w:r>
    </w:p>
    <w:p w14:paraId="6A2AAE4B" w14:textId="30E4083E" w:rsidR="0096703E" w:rsidRPr="003924D8" w:rsidRDefault="0096703E">
      <w:pPr>
        <w:rPr>
          <w:rFonts w:ascii="Times New Roman" w:hAnsi="Times New Roman" w:cs="Times New Roman"/>
          <w:sz w:val="28"/>
          <w:szCs w:val="28"/>
        </w:rPr>
      </w:pPr>
      <w:r w:rsidRPr="003924D8">
        <w:rPr>
          <w:rFonts w:ascii="Times New Roman" w:hAnsi="Times New Roman" w:cs="Times New Roman"/>
          <w:sz w:val="28"/>
          <w:szCs w:val="28"/>
        </w:rPr>
        <w:t xml:space="preserve">The total amount of Emergency Financial Aid Grants distributed to students under </w:t>
      </w:r>
      <w:r w:rsidR="00786DD1" w:rsidRPr="003924D8">
        <w:rPr>
          <w:rFonts w:ascii="Times New Roman" w:hAnsi="Times New Roman" w:cs="Times New Roman"/>
          <w:sz w:val="28"/>
          <w:szCs w:val="28"/>
        </w:rPr>
        <w:t>Section 18004(a)(1) of the CARES Act is $19,500.00</w:t>
      </w:r>
    </w:p>
    <w:p w14:paraId="0B9D6A72" w14:textId="4A2365C4" w:rsidR="00786DD1" w:rsidRPr="003924D8" w:rsidRDefault="00786DD1">
      <w:pPr>
        <w:rPr>
          <w:rFonts w:ascii="Times New Roman" w:hAnsi="Times New Roman" w:cs="Times New Roman"/>
          <w:sz w:val="28"/>
          <w:szCs w:val="28"/>
        </w:rPr>
      </w:pPr>
      <w:r w:rsidRPr="003924D8">
        <w:rPr>
          <w:rFonts w:ascii="Times New Roman" w:hAnsi="Times New Roman" w:cs="Times New Roman"/>
          <w:sz w:val="28"/>
          <w:szCs w:val="28"/>
        </w:rPr>
        <w:t xml:space="preserve">The estimated total number </w:t>
      </w:r>
      <w:r w:rsidR="003924D8" w:rsidRPr="003924D8">
        <w:rPr>
          <w:rFonts w:ascii="Times New Roman" w:hAnsi="Times New Roman" w:cs="Times New Roman"/>
          <w:sz w:val="28"/>
          <w:szCs w:val="28"/>
        </w:rPr>
        <w:t>of</w:t>
      </w:r>
      <w:r w:rsidRPr="003924D8">
        <w:rPr>
          <w:rFonts w:ascii="Times New Roman" w:hAnsi="Times New Roman" w:cs="Times New Roman"/>
          <w:sz w:val="28"/>
          <w:szCs w:val="28"/>
        </w:rPr>
        <w:t xml:space="preserve"> students at the institution eligible to participate in programs under Section 484 in Title IV of the Higher Education Act of 1965 </w:t>
      </w:r>
      <w:r w:rsidR="003924D8" w:rsidRPr="003924D8">
        <w:rPr>
          <w:rFonts w:ascii="Times New Roman" w:hAnsi="Times New Roman" w:cs="Times New Roman"/>
          <w:sz w:val="28"/>
          <w:szCs w:val="28"/>
        </w:rPr>
        <w:t>wa</w:t>
      </w:r>
      <w:r w:rsidRPr="003924D8">
        <w:rPr>
          <w:rFonts w:ascii="Times New Roman" w:hAnsi="Times New Roman" w:cs="Times New Roman"/>
          <w:sz w:val="28"/>
          <w:szCs w:val="28"/>
        </w:rPr>
        <w:t xml:space="preserve">s 44. </w:t>
      </w:r>
    </w:p>
    <w:p w14:paraId="6378B3F0" w14:textId="77777777" w:rsidR="00BB0C52" w:rsidRPr="003924D8" w:rsidRDefault="00786DD1">
      <w:pPr>
        <w:rPr>
          <w:rFonts w:ascii="Times New Roman" w:hAnsi="Times New Roman" w:cs="Times New Roman"/>
          <w:sz w:val="28"/>
          <w:szCs w:val="28"/>
        </w:rPr>
      </w:pPr>
      <w:r w:rsidRPr="003924D8">
        <w:rPr>
          <w:rFonts w:ascii="Times New Roman" w:hAnsi="Times New Roman" w:cs="Times New Roman"/>
          <w:sz w:val="28"/>
          <w:szCs w:val="28"/>
        </w:rPr>
        <w:t xml:space="preserve">The total number of students who have received an Emergency Financial Aid Grant to students </w:t>
      </w:r>
      <w:r w:rsidR="00BB0C52" w:rsidRPr="003924D8">
        <w:rPr>
          <w:rFonts w:ascii="Times New Roman" w:hAnsi="Times New Roman" w:cs="Times New Roman"/>
          <w:sz w:val="28"/>
          <w:szCs w:val="28"/>
        </w:rPr>
        <w:t xml:space="preserve">under Section 18004(a)(1) of the CARES Act is 39. </w:t>
      </w:r>
    </w:p>
    <w:p w14:paraId="25396598" w14:textId="7EC98A0E" w:rsidR="009E164E" w:rsidRPr="003924D8" w:rsidRDefault="00BF0601">
      <w:pPr>
        <w:rPr>
          <w:rFonts w:ascii="Times New Roman" w:hAnsi="Times New Roman" w:cs="Times New Roman"/>
          <w:sz w:val="28"/>
          <w:szCs w:val="28"/>
        </w:rPr>
      </w:pPr>
      <w:r w:rsidRPr="003924D8">
        <w:rPr>
          <w:rFonts w:ascii="Times New Roman" w:hAnsi="Times New Roman" w:cs="Times New Roman"/>
          <w:sz w:val="28"/>
          <w:szCs w:val="28"/>
        </w:rPr>
        <w:t>The CARES act was enacted on March 13, 2020</w:t>
      </w:r>
      <w:r w:rsidRPr="003924D8">
        <w:rPr>
          <w:rFonts w:ascii="Times New Roman" w:hAnsi="Times New Roman" w:cs="Times New Roman"/>
          <w:sz w:val="28"/>
          <w:szCs w:val="28"/>
        </w:rPr>
        <w:t xml:space="preserve">. The emergency student funding is available to students that were enrolled and attending classes and maintained Satisfactory Academic Progress. All students that have either completed or continue their enrollment are eligible for funding. Students on an approved Leave of Absence are also allowed to participate. Pineville Beauty School disbursed funds evenly across the student body to those eligible students </w:t>
      </w:r>
      <w:r w:rsidR="00836B95" w:rsidRPr="003924D8">
        <w:rPr>
          <w:rFonts w:ascii="Times New Roman" w:hAnsi="Times New Roman" w:cs="Times New Roman"/>
          <w:sz w:val="28"/>
          <w:szCs w:val="28"/>
        </w:rPr>
        <w:t xml:space="preserve">after receipt on May 27, 2020. The remaining funds will be distributed to current and future students. These funds are to be used for expenses incurred because of campus disruption due to COVID-19.  </w:t>
      </w:r>
    </w:p>
    <w:p w14:paraId="14C23718" w14:textId="172E30B7" w:rsidR="00BB0C52" w:rsidRPr="003924D8" w:rsidRDefault="00BB0C52">
      <w:pPr>
        <w:rPr>
          <w:rFonts w:ascii="Times New Roman" w:hAnsi="Times New Roman" w:cs="Times New Roman"/>
          <w:sz w:val="28"/>
          <w:szCs w:val="28"/>
        </w:rPr>
      </w:pPr>
      <w:r w:rsidRPr="003924D8">
        <w:rPr>
          <w:rFonts w:ascii="Times New Roman" w:hAnsi="Times New Roman" w:cs="Times New Roman"/>
          <w:sz w:val="28"/>
          <w:szCs w:val="28"/>
        </w:rPr>
        <w:t xml:space="preserve">The emergency student funding provided to each eligible student is for expenses related to the disruption of campus operations due to the corona virus, such as food, housing, course materials, technology, health care, and child care expenses. </w:t>
      </w:r>
    </w:p>
    <w:sectPr w:rsidR="00BB0C52" w:rsidRPr="0039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01"/>
    <w:rsid w:val="003924D8"/>
    <w:rsid w:val="003B248A"/>
    <w:rsid w:val="00452D5F"/>
    <w:rsid w:val="006B0AB1"/>
    <w:rsid w:val="00786DD1"/>
    <w:rsid w:val="00836B95"/>
    <w:rsid w:val="00887F5C"/>
    <w:rsid w:val="0092571E"/>
    <w:rsid w:val="0096703E"/>
    <w:rsid w:val="00BB0C52"/>
    <w:rsid w:val="00BF0601"/>
    <w:rsid w:val="00DE734C"/>
    <w:rsid w:val="00EB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3E9D"/>
  <w15:chartTrackingRefBased/>
  <w15:docId w15:val="{21F7C8FB-EEE4-4DEC-8497-98E8F32A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2020-06-24T14:46:00Z</cp:lastPrinted>
  <dcterms:created xsi:type="dcterms:W3CDTF">2020-06-23T14:23:00Z</dcterms:created>
  <dcterms:modified xsi:type="dcterms:W3CDTF">2020-06-24T18:18:00Z</dcterms:modified>
</cp:coreProperties>
</file>